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81" w:rsidRPr="00010472" w:rsidRDefault="009D7C81" w:rsidP="006A36ED">
      <w:pPr>
        <w:pStyle w:val="20"/>
        <w:tabs>
          <w:tab w:val="clear" w:pos="0"/>
        </w:tabs>
        <w:spacing w:before="0"/>
        <w:jc w:val="right"/>
        <w:rPr>
          <w:rStyle w:val="2"/>
          <w:color w:val="000000"/>
        </w:rPr>
      </w:pPr>
      <w:r w:rsidRPr="00010472">
        <w:rPr>
          <w:rStyle w:val="2"/>
          <w:color w:val="000000"/>
        </w:rPr>
        <w:t xml:space="preserve">Утвержден </w:t>
      </w:r>
    </w:p>
    <w:p w:rsidR="009D7C81" w:rsidRPr="00010472" w:rsidRDefault="009D7C81" w:rsidP="006A36ED">
      <w:pPr>
        <w:pStyle w:val="20"/>
        <w:tabs>
          <w:tab w:val="clear" w:pos="0"/>
        </w:tabs>
        <w:spacing w:before="0"/>
        <w:jc w:val="right"/>
        <w:rPr>
          <w:rStyle w:val="2"/>
          <w:color w:val="000000"/>
        </w:rPr>
      </w:pPr>
      <w:r w:rsidRPr="00010472">
        <w:rPr>
          <w:rStyle w:val="2"/>
          <w:color w:val="000000"/>
        </w:rPr>
        <w:t xml:space="preserve">приказом ГБУ ВО «СШОР </w:t>
      </w:r>
    </w:p>
    <w:p w:rsidR="009D7C81" w:rsidRPr="00010472" w:rsidRDefault="009D7C81" w:rsidP="006A36ED">
      <w:pPr>
        <w:pStyle w:val="20"/>
        <w:tabs>
          <w:tab w:val="clear" w:pos="0"/>
        </w:tabs>
        <w:spacing w:before="0"/>
        <w:jc w:val="right"/>
        <w:rPr>
          <w:rStyle w:val="2"/>
          <w:color w:val="000000"/>
        </w:rPr>
      </w:pPr>
      <w:r w:rsidRPr="00010472">
        <w:rPr>
          <w:rStyle w:val="2"/>
          <w:color w:val="000000"/>
        </w:rPr>
        <w:t xml:space="preserve">водных видов спорта» </w:t>
      </w:r>
    </w:p>
    <w:p w:rsidR="009D7C81" w:rsidRPr="00010472" w:rsidRDefault="009D7C81" w:rsidP="006A36ED">
      <w:pPr>
        <w:pStyle w:val="20"/>
        <w:tabs>
          <w:tab w:val="clear" w:pos="0"/>
        </w:tabs>
        <w:spacing w:before="0"/>
        <w:jc w:val="right"/>
        <w:rPr>
          <w:rStyle w:val="2"/>
          <w:color w:val="000000"/>
        </w:rPr>
      </w:pPr>
      <w:r w:rsidRPr="00010472">
        <w:rPr>
          <w:rStyle w:val="2"/>
          <w:color w:val="000000"/>
        </w:rPr>
        <w:t>от 30.12.2019 г. № 195</w:t>
      </w:r>
    </w:p>
    <w:p w:rsidR="009D7C81" w:rsidRPr="00C96C2D" w:rsidRDefault="009D7C81">
      <w:pPr>
        <w:rPr>
          <w:b/>
          <w:bCs/>
        </w:rPr>
      </w:pPr>
    </w:p>
    <w:p w:rsidR="009D7C81" w:rsidRDefault="009D7C81" w:rsidP="00C96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C2D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D7C81" w:rsidRDefault="009D7C81" w:rsidP="00C96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мероприятий по противодействию  коррупции  в ГБУ ВО «СШОР водных видов спорта»  на 2020 год</w:t>
      </w:r>
    </w:p>
    <w:p w:rsidR="009D7C81" w:rsidRDefault="009D7C81" w:rsidP="00C96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C81" w:rsidRDefault="009D7C81" w:rsidP="004F11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9D7C81" w:rsidRDefault="009D7C81" w:rsidP="004F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1161">
        <w:rPr>
          <w:rFonts w:ascii="Times New Roman" w:hAnsi="Times New Roman" w:cs="Times New Roman"/>
          <w:sz w:val="24"/>
          <w:szCs w:val="24"/>
        </w:rPr>
        <w:t xml:space="preserve">Создание и внедрение </w:t>
      </w:r>
      <w:r>
        <w:rPr>
          <w:rFonts w:ascii="Times New Roman" w:hAnsi="Times New Roman" w:cs="Times New Roman"/>
          <w:sz w:val="24"/>
          <w:szCs w:val="24"/>
        </w:rPr>
        <w:t>организационно-правовых механизмов, нравственно-психологической атмосферы, направленных на эффективную профилактику коррупции в ГБУ ВО «СШОР водных видов спорта».</w:t>
      </w:r>
    </w:p>
    <w:p w:rsidR="009D7C81" w:rsidRDefault="009D7C81" w:rsidP="004F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C81" w:rsidRDefault="009D7C81" w:rsidP="004F11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69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D7C81" w:rsidRDefault="009D7C81" w:rsidP="004F11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7C81" w:rsidRDefault="009D7C81" w:rsidP="004F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69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Выявление и устранение причин, способствующих коррупции в ГБУ ВО «СШОР   водных видов спорта» (далее - Учреждение);</w:t>
      </w:r>
    </w:p>
    <w:p w:rsidR="009D7C81" w:rsidRDefault="009D7C81" w:rsidP="004F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Разработка мер, направленных на обеспечение прозрачности лиц в условиях коррупционной ситуации; </w:t>
      </w:r>
    </w:p>
    <w:p w:rsidR="009D7C81" w:rsidRDefault="009D7C81" w:rsidP="004F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Совершенствование методов обучения нравственным нормам, основу устойчивой деятельности против коррупции;</w:t>
      </w:r>
    </w:p>
    <w:p w:rsidR="009D7C81" w:rsidRDefault="009D7C81" w:rsidP="004F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Разработка и внедрение организационно – правовых механизмов, снимающих возможность коррупционных действий;</w:t>
      </w:r>
    </w:p>
    <w:p w:rsidR="009D7C81" w:rsidRPr="006C2047" w:rsidRDefault="009D7C81" w:rsidP="004F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Содействие реализации гражданам доступа к информации о фактах коррупции, коррупционных факторов, а также на их свободное освещение в средствах массовой информации (сайт </w:t>
      </w:r>
      <w:r w:rsidRPr="00B90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wodniki</w:t>
      </w:r>
      <w:r w:rsidRPr="00B90AC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90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C2047">
        <w:rPr>
          <w:rFonts w:ascii="Times New Roman" w:hAnsi="Times New Roman" w:cs="Times New Roman"/>
          <w:sz w:val="24"/>
          <w:szCs w:val="24"/>
        </w:rPr>
        <w:t>.</w:t>
      </w:r>
    </w:p>
    <w:p w:rsidR="009D7C81" w:rsidRDefault="009D7C81" w:rsidP="00C96C2D">
      <w:pPr>
        <w:spacing w:after="0"/>
      </w:pPr>
    </w:p>
    <w:tbl>
      <w:tblPr>
        <w:tblW w:w="10011" w:type="dxa"/>
        <w:tblCellSpacing w:w="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960"/>
        <w:gridCol w:w="2127"/>
        <w:gridCol w:w="3096"/>
      </w:tblGrid>
      <w:tr w:rsidR="009D7C81" w:rsidRPr="00807674">
        <w:trPr>
          <w:tblCellSpacing w:w="15" w:type="dxa"/>
        </w:trPr>
        <w:tc>
          <w:tcPr>
            <w:tcW w:w="47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D7C81" w:rsidRPr="00807674">
        <w:trPr>
          <w:tblCellSpacing w:w="15" w:type="dxa"/>
        </w:trPr>
        <w:tc>
          <w:tcPr>
            <w:tcW w:w="995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C9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CB7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нормативному обеспечению противодействия коррупции</w:t>
            </w:r>
          </w:p>
          <w:p w:rsidR="009D7C81" w:rsidRPr="00CB7D58" w:rsidRDefault="009D7C81" w:rsidP="00C96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</w:t>
            </w:r>
          </w:p>
        </w:tc>
      </w:tr>
      <w:tr w:rsidR="009D7C81" w:rsidRPr="00807674">
        <w:trPr>
          <w:tblCellSpacing w:w="15" w:type="dxa"/>
        </w:trPr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7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антикоррупционной политики в</w:t>
            </w:r>
            <w:r w:rsidRPr="00807674">
              <w:t xml:space="preserve"> </w:t>
            </w:r>
            <w:r w:rsidRPr="00807674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Учреждения</w:t>
            </w:r>
          </w:p>
          <w:p w:rsidR="009D7C81" w:rsidRPr="00CB7D58" w:rsidRDefault="009D7C81" w:rsidP="006A36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9D7C81" w:rsidRPr="00807674">
        <w:trPr>
          <w:tblCellSpacing w:w="15" w:type="dxa"/>
        </w:trPr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9D7C81" w:rsidRPr="00807674">
        <w:trPr>
          <w:tblCellSpacing w:w="15" w:type="dxa"/>
        </w:trPr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сообщений о  коррупционных правонарушениях работниками учреждения.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9D7C81" w:rsidRPr="00807674">
        <w:trPr>
          <w:tblCellSpacing w:w="15" w:type="dxa"/>
        </w:trPr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Разработка, введение в действие и реализация плана антико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ррупционной деятельности на 2020</w:t>
            </w: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9D7C81" w:rsidRPr="00807674">
        <w:trPr>
          <w:tblCellSpacing w:w="15" w:type="dxa"/>
        </w:trPr>
        <w:tc>
          <w:tcPr>
            <w:tcW w:w="995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7C81" w:rsidRPr="00CB7D58" w:rsidRDefault="009D7C81" w:rsidP="00E74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Разработка системы, направленной</w:t>
            </w: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совершенствование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 мер</w:t>
            </w:r>
          </w:p>
        </w:tc>
      </w:tr>
      <w:tr w:rsidR="009D7C81" w:rsidRPr="00807674">
        <w:trPr>
          <w:tblCellSpacing w:w="15" w:type="dxa"/>
        </w:trPr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учреждения</w:t>
            </w:r>
          </w:p>
        </w:tc>
      </w:tr>
      <w:tr w:rsidR="009D7C81" w:rsidRPr="00807674">
        <w:trPr>
          <w:tblCellSpacing w:w="15" w:type="dxa"/>
        </w:trPr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Ежегодное рассмотрение вопросов исполнения законодательства о борьбе с коррупцией на   оперативных совещаниях.</w:t>
            </w:r>
          </w:p>
          <w:p w:rsidR="009D7C81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81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D7C81" w:rsidRPr="00807674">
        <w:trPr>
          <w:tblCellSpacing w:w="15" w:type="dxa"/>
        </w:trPr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работников,   не принимающих  должных мер по  обеспечению исполнения антикоррупционного законодательства.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D7C81" w:rsidRPr="00807674">
        <w:trPr>
          <w:tblCellSpacing w:w="15" w:type="dxa"/>
        </w:trPr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подвержено риску коррупционных проявлений.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9D7C81" w:rsidRPr="00807674">
        <w:trPr>
          <w:tblCellSpacing w:w="15" w:type="dxa"/>
        </w:trPr>
        <w:tc>
          <w:tcPr>
            <w:tcW w:w="995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Default="009D7C81" w:rsidP="00946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C81" w:rsidRDefault="009D7C81" w:rsidP="00946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CB7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совершенствованию управления в целях предупреждения коррупции</w:t>
            </w:r>
          </w:p>
          <w:p w:rsidR="009D7C81" w:rsidRPr="00CB7D58" w:rsidRDefault="009D7C81" w:rsidP="00946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C81" w:rsidRPr="00CB7D58" w:rsidRDefault="009D7C81" w:rsidP="0094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9D7C81" w:rsidRPr="00807674">
        <w:trPr>
          <w:tblCellSpacing w:w="15" w:type="dxa"/>
        </w:trPr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с подразделениями правоохранительных органов, занимающихся вопросами противодействия  коррупции.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9D7C81" w:rsidRPr="00807674">
        <w:trPr>
          <w:tblCellSpacing w:w="15" w:type="dxa"/>
        </w:trPr>
        <w:tc>
          <w:tcPr>
            <w:tcW w:w="995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Default="009D7C81" w:rsidP="006A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81" w:rsidRPr="00CB7D58" w:rsidRDefault="009D7C81" w:rsidP="006A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2.2. Совершенствование организации деятельности   по размещению заказов для нужд  Учреждения</w:t>
            </w:r>
          </w:p>
        </w:tc>
      </w:tr>
      <w:tr w:rsidR="009D7C81" w:rsidRPr="00807674">
        <w:trPr>
          <w:tblCellSpacing w:w="15" w:type="dxa"/>
        </w:trPr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Контроль над  целевым использованием средств, в соответствии с  договорами для нужд  Учреждения.</w:t>
            </w:r>
          </w:p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D7C81" w:rsidRPr="00807674">
        <w:trPr>
          <w:tblCellSpacing w:w="15" w:type="dxa"/>
        </w:trPr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 Учреждения.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D7C81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81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81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81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81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D7C81" w:rsidRPr="00807674">
        <w:trPr>
          <w:tblCellSpacing w:w="15" w:type="dxa"/>
        </w:trPr>
        <w:tc>
          <w:tcPr>
            <w:tcW w:w="995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Default="009D7C81" w:rsidP="0094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81" w:rsidRPr="00CB7D58" w:rsidRDefault="009D7C81" w:rsidP="0094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 xml:space="preserve">2.3. Регламентация использования имущества и ресурсов </w:t>
            </w:r>
            <w:r w:rsidRPr="0080767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9D7C81" w:rsidRPr="00807674">
        <w:trPr>
          <w:tblCellSpacing w:w="15" w:type="dxa"/>
        </w:trPr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контроля над выполнением актов выполненных работ Учреждения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D7C81" w:rsidRPr="00807674">
        <w:trPr>
          <w:tblCellSpacing w:w="15" w:type="dxa"/>
        </w:trPr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использованием: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 бюджета Учреждения,</w:t>
            </w: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имущества, финансово-хозяйственной деятельностью </w:t>
            </w:r>
            <w:r w:rsidRPr="0080767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, в том числе: законности формирования и средств бюджетной организации;  распределения стимулирующей части фонда оплаты труда.</w:t>
            </w:r>
          </w:p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D7C81" w:rsidRPr="00CB7D58" w:rsidRDefault="009D7C81" w:rsidP="006A36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главный бухгалтер.</w:t>
            </w:r>
          </w:p>
        </w:tc>
      </w:tr>
      <w:tr w:rsidR="009D7C81" w:rsidRPr="00807674">
        <w:trPr>
          <w:tblCellSpacing w:w="15" w:type="dxa"/>
        </w:trPr>
        <w:tc>
          <w:tcPr>
            <w:tcW w:w="995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Default="009D7C81" w:rsidP="0094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81" w:rsidRPr="00CB7D58" w:rsidRDefault="009D7C81" w:rsidP="0094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2.4. Обеспечение прав граждан на доступность к информации Учреждения</w:t>
            </w:r>
          </w:p>
        </w:tc>
      </w:tr>
      <w:tr w:rsidR="009D7C81" w:rsidRPr="00807674">
        <w:trPr>
          <w:tblCellSpacing w:w="15" w:type="dxa"/>
        </w:trPr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807674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прямых телефонных линий с руководством  </w:t>
            </w:r>
            <w:r w:rsidRPr="0080767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 xml:space="preserve">; 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D7C81" w:rsidRPr="00CB7D58" w:rsidRDefault="009D7C81" w:rsidP="006A36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9D7C81" w:rsidRPr="00807674">
        <w:trPr>
          <w:tblCellSpacing w:w="15" w:type="dxa"/>
        </w:trPr>
        <w:tc>
          <w:tcPr>
            <w:tcW w:w="995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Default="009D7C81" w:rsidP="0094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81" w:rsidRPr="00CB7D58" w:rsidRDefault="009D7C81" w:rsidP="0094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 xml:space="preserve">2.5. Совершенствование деятельности сотрудников </w:t>
            </w:r>
            <w:r w:rsidRPr="0080767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9D7C81" w:rsidRPr="00807674">
        <w:trPr>
          <w:tblCellSpacing w:w="15" w:type="dxa"/>
        </w:trPr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3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поступающих в  </w:t>
            </w:r>
            <w:r w:rsidRPr="0080767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 о коррупционных проявлениях.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9D7C81" w:rsidRPr="00807674">
        <w:trPr>
          <w:tblCellSpacing w:w="15" w:type="dxa"/>
        </w:trPr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3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  </w:t>
            </w:r>
            <w:r w:rsidRPr="0080767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наличия сведений о фактах коррупции и организации их проверки.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2020</w:t>
            </w: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D7C81" w:rsidRPr="00CB7D58" w:rsidRDefault="009D7C81" w:rsidP="006A36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9D7C81" w:rsidRPr="00807674">
        <w:trPr>
          <w:tblCellSpacing w:w="15" w:type="dxa"/>
        </w:trPr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3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соблюдением требований к служебному поведению и общих </w:t>
            </w:r>
            <w:hyperlink r:id="rId4" w:history="1">
              <w:r w:rsidRPr="0094658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принципов</w:t>
              </w:r>
            </w:hyperlink>
            <w:r w:rsidRPr="00CB7D58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поведения работников учреждения.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</w:t>
            </w: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9D7C81" w:rsidRPr="00807674">
        <w:trPr>
          <w:tblCellSpacing w:w="15" w:type="dxa"/>
        </w:trPr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3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</w:t>
            </w: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D7C81" w:rsidRPr="00CB7D58" w:rsidRDefault="009D7C81" w:rsidP="006A36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9D7C81" w:rsidRPr="00807674">
        <w:trPr>
          <w:tblCellSpacing w:w="15" w:type="dxa"/>
        </w:trPr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3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формированию отрицательного отношения работников к коррупции, проведение разъяснительной работы, в целях противодействия коррупции, в том числе отрицательного отношения, касающегося получения подарков.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</w:t>
            </w: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C81" w:rsidRPr="00CB7D58" w:rsidRDefault="009D7C81" w:rsidP="006A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9D7C81" w:rsidRPr="00CB7D58" w:rsidRDefault="009D7C81" w:rsidP="006A36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8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</w:tbl>
    <w:p w:rsidR="009D7C81" w:rsidRPr="00CB7D58" w:rsidRDefault="009D7C81">
      <w:pPr>
        <w:rPr>
          <w:sz w:val="24"/>
          <w:szCs w:val="24"/>
        </w:rPr>
      </w:pPr>
    </w:p>
    <w:sectPr w:rsidR="009D7C81" w:rsidRPr="00CB7D58" w:rsidSect="006A36ED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D58"/>
    <w:rsid w:val="00010472"/>
    <w:rsid w:val="000258F5"/>
    <w:rsid w:val="000E4FFD"/>
    <w:rsid w:val="00165C02"/>
    <w:rsid w:val="00172730"/>
    <w:rsid w:val="001A3682"/>
    <w:rsid w:val="002D1E8F"/>
    <w:rsid w:val="003D2038"/>
    <w:rsid w:val="003F5ED5"/>
    <w:rsid w:val="0046064A"/>
    <w:rsid w:val="004C7CC6"/>
    <w:rsid w:val="004F1161"/>
    <w:rsid w:val="005F3724"/>
    <w:rsid w:val="006A36ED"/>
    <w:rsid w:val="006C2047"/>
    <w:rsid w:val="00807674"/>
    <w:rsid w:val="00881C3B"/>
    <w:rsid w:val="008821DE"/>
    <w:rsid w:val="008C6F38"/>
    <w:rsid w:val="00946586"/>
    <w:rsid w:val="0098226F"/>
    <w:rsid w:val="0099469E"/>
    <w:rsid w:val="009C35DC"/>
    <w:rsid w:val="009D7C81"/>
    <w:rsid w:val="00B90AC8"/>
    <w:rsid w:val="00C96C2D"/>
    <w:rsid w:val="00CB7D58"/>
    <w:rsid w:val="00E74223"/>
    <w:rsid w:val="00EE3D80"/>
    <w:rsid w:val="00F12FB6"/>
    <w:rsid w:val="00F84F39"/>
    <w:rsid w:val="00FD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D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B7D58"/>
    <w:rPr>
      <w:color w:val="0000FF"/>
      <w:u w:val="single"/>
    </w:rPr>
  </w:style>
  <w:style w:type="table" w:styleId="TableGrid">
    <w:name w:val="Table Grid"/>
    <w:basedOn w:val="TableNormal"/>
    <w:uiPriority w:val="99"/>
    <w:rsid w:val="00CB7D5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DefaultParagraphFont"/>
    <w:uiPriority w:val="99"/>
    <w:rsid w:val="006A36ED"/>
    <w:rPr>
      <w:rFonts w:ascii="Times New Roman" w:hAnsi="Times New Roman" w:cs="Times New Roman"/>
      <w:b/>
      <w:bCs/>
      <w:u w:val="none"/>
    </w:rPr>
  </w:style>
  <w:style w:type="paragraph" w:customStyle="1" w:styleId="20">
    <w:name w:val="Заголовок №2"/>
    <w:basedOn w:val="Normal"/>
    <w:next w:val="Normal"/>
    <w:uiPriority w:val="99"/>
    <w:rsid w:val="006A36ED"/>
    <w:pPr>
      <w:widowControl w:val="0"/>
      <w:tabs>
        <w:tab w:val="num" w:pos="0"/>
      </w:tabs>
      <w:suppressAutoHyphens/>
      <w:spacing w:before="300" w:after="0" w:line="278" w:lineRule="exact"/>
      <w:jc w:val="center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220EAC96A841BD27D257A67E1AABAEBCABE7BC4CB56C507C9FCC1197BBCDA0E93048A6C58E241FR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483</TotalTime>
  <Pages>4</Pages>
  <Words>847</Words>
  <Characters>4832</Characters>
  <Application>Microsoft Office Outlook</Application>
  <DocSecurity>0</DocSecurity>
  <Lines>0</Lines>
  <Paragraphs>0</Paragraphs>
  <ScaleCrop>false</ScaleCrop>
  <Company>ДЮСШОР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17</cp:revision>
  <cp:lastPrinted>2020-03-13T10:22:00Z</cp:lastPrinted>
  <dcterms:created xsi:type="dcterms:W3CDTF">2018-02-08T14:04:00Z</dcterms:created>
  <dcterms:modified xsi:type="dcterms:W3CDTF">2020-03-25T10:09:00Z</dcterms:modified>
</cp:coreProperties>
</file>